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25"/>
        </w:tabs>
        <w:spacing w:after="0" w:line="240" w:lineRule="auto"/>
        <w:jc w:val="righ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Comprensivo n.6 di Quartu Sant’Elena </w:t>
      </w:r>
    </w:p>
    <w:p w:rsidR="00000000" w:rsidDel="00000000" w:rsidP="00000000" w:rsidRDefault="00000000" w:rsidRPr="00000000" w14:paraId="00000003">
      <w:pPr>
        <w:widowControl w:val="0"/>
        <w:spacing w:after="0" w:before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OGGETTO: Dichiarazione insussistenza di incompatibilità per la selezione di </w:t>
      </w:r>
      <w:r w:rsidDel="00000000" w:rsidR="00000000" w:rsidRPr="00000000">
        <w:rPr>
          <w:b w:val="1"/>
          <w:rtl w:val="0"/>
        </w:rPr>
        <w:t xml:space="preserve">componenti del gruppo di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992.1259842519685" w:firstLine="0"/>
        <w:jc w:val="both"/>
        <w:rPr/>
      </w:pPr>
      <w:r w:rsidDel="00000000" w:rsidR="00000000" w:rsidRPr="00000000">
        <w:rPr>
          <w:b w:val="1"/>
          <w:rtl w:val="0"/>
        </w:rPr>
        <w:t xml:space="preserve">lavoro per il multilinguismo,</w:t>
      </w:r>
      <w:r w:rsidDel="00000000" w:rsidR="00000000" w:rsidRPr="00000000">
        <w:rPr>
          <w:rtl w:val="0"/>
        </w:rPr>
        <w:t xml:space="preserve"> nell’ambito della linea di investimento 3.1 Nuove competenze e nuovi linguaggi - “Azioni di potenziamento delle competenze STEM E multilinguistiche” –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992.1259842519685"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LINEA DI INTERVENTO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="24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A">
      <w:pPr>
        <w:spacing w:after="180" w:before="180" w:line="24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B">
      <w:pPr>
        <w:spacing w:after="180" w:before="180" w:line="24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11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delle sanzioni penali richiamate ai sensi del’art.76 del DPR 28 dicembre 2000 n.445, in caso di dichiarazioni mendaci e della decadenza dei benefici eventualmente conseguenti al provvedimento emanato sulla base di dichiarazioni non veritiere, di cui all’art.75 del D.P.R. 28/12/2000 n. 445, ai sensi e per gli effetti dell’art.47 del citato D.P.R. 445/2000, sotto la propria responsabilità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00" w:line="240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di possedere i seguenti titoli valutabili nella procedura comparativa per il conferimento dell’incarico di componente gruppo di lavoro per il multilinguismo:</w:t>
      </w:r>
    </w:p>
    <w:tbl>
      <w:tblPr>
        <w:tblStyle w:val="Table1"/>
        <w:tblW w:w="8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0"/>
        <w:gridCol w:w="1155"/>
        <w:gridCol w:w="1425"/>
        <w:tblGridChange w:id="0">
          <w:tblGrid>
            <w:gridCol w:w="6240"/>
            <w:gridCol w:w="1155"/>
            <w:gridCol w:w="1425"/>
          </w:tblGrid>
        </w:tblGridChange>
      </w:tblGrid>
      <w:tr>
        <w:trPr>
          <w:cantSplit w:val="0"/>
          <w:trHeight w:val="259.453125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0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Titoli/Esperienze professionali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1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Modalità di valutazione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2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435.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192.00000000000003" w:lineRule="auto"/>
              <w:ind w:left="155.31496062992176" w:right="223.5826771653546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Diploma di scuola secondaria di secondo grado afferente alle discipline linguistiche.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192.00000000000003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valida afferente alle discipline linguistiche.</w:t>
            </w:r>
          </w:p>
          <w:p w:rsidR="00000000" w:rsidDel="00000000" w:rsidP="00000000" w:rsidRDefault="00000000" w:rsidRPr="00000000" w14:paraId="00000017">
            <w:pPr>
              <w:spacing w:line="192.00000000000003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.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Laurea specialistica o vecchio ordinamento afferente alle discipline linguistiche.</w:t>
            </w:r>
          </w:p>
          <w:p w:rsidR="00000000" w:rsidDel="00000000" w:rsidP="00000000" w:rsidRDefault="00000000" w:rsidRPr="00000000" w14:paraId="0000001B">
            <w:pPr>
              <w:spacing w:line="192.00000000000003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 e A2)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Master/Corso di perfezionamento attinente alle discipline linguistiche di durata minima 1500 ore.</w:t>
            </w:r>
          </w:p>
          <w:p w:rsidR="00000000" w:rsidDel="00000000" w:rsidP="00000000" w:rsidRDefault="00000000" w:rsidRPr="00000000" w14:paraId="0000001F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punti per ogni titolo)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4 punti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Certificazioni riconosciute dal MIM di tipo linguistico ad esempio B2, C1, CLIL. </w:t>
            </w:r>
          </w:p>
          <w:p w:rsidR="00000000" w:rsidDel="00000000" w:rsidP="00000000" w:rsidRDefault="00000000" w:rsidRPr="00000000" w14:paraId="00000023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 punti per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6 punti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Partecipazione a corsi di formazione attinenti alle discipline linguistiche (di</w:t>
            </w:r>
          </w:p>
          <w:p w:rsidR="00000000" w:rsidDel="00000000" w:rsidP="00000000" w:rsidRDefault="00000000" w:rsidRPr="00000000" w14:paraId="00000027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almeno 20 ore) con certificazione in qualità di discente. </w:t>
            </w:r>
          </w:p>
          <w:p w:rsidR="00000000" w:rsidDel="00000000" w:rsidP="00000000" w:rsidRDefault="00000000" w:rsidRPr="00000000" w14:paraId="00000028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 punto per corso)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4 punti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45945945945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Esperienza lavorativa in progetti relativi alle Lingue Straniere</w:t>
            </w:r>
          </w:p>
          <w:p w:rsidR="00000000" w:rsidDel="00000000" w:rsidP="00000000" w:rsidRDefault="00000000" w:rsidRPr="00000000" w14:paraId="0000002F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punti per ogni incarico)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10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192.00000000000003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Anzianità di servizio come docente di Lingue straniere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192.00000000000003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 a 5 anni = 1 punto;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192.00000000000003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6 a 10 anni = 2 punti;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192.00000000000003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oltre i 10 anni = 3 punti.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3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192.0000000000000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after="120" w:before="2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____/____/__________</w:t>
        <w:tab/>
        <w:t xml:space="preserve">                                                                           Firma                                                                                                     </w:t>
      </w:r>
    </w:p>
    <w:p w:rsidR="00000000" w:rsidDel="00000000" w:rsidP="00000000" w:rsidRDefault="00000000" w:rsidRPr="00000000" w14:paraId="00000039">
      <w:pPr>
        <w:widowControl w:val="0"/>
        <w:spacing w:after="120" w:line="240" w:lineRule="auto"/>
        <w:ind w:left="504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566.9291338582677" w:left="1133.8582677165355" w:right="1133.8582677165355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Allegato C - Autovalutazione titoli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7328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06F75"/>
    <w:pPr>
      <w:spacing w:after="1" w:line="320" w:lineRule="auto"/>
      <w:ind w:left="720" w:right="116" w:hanging="10"/>
      <w:contextualSpacing w:val="1"/>
      <w:jc w:val="both"/>
    </w:pPr>
    <w:rPr>
      <w:rFonts w:ascii="Verdana" w:cs="Verdana" w:eastAsia="Verdana" w:hAnsi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 w:val="1"/>
    <w:rsid w:val="004B27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character" w:styleId="CorpotestoCarattere" w:customStyle="1">
    <w:name w:val="Corpo testo Carattere"/>
    <w:basedOn w:val="Carpredefinitoparagrafo"/>
    <w:link w:val="Corpotesto"/>
    <w:rsid w:val="00514415"/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kdgxUSmPPLeeaenI69DLUAmAsw==">CgMxLjA4AHIhMTVrNFpUN2IwRGFLSUJvbEZwblhsd056MUlIeVd5Smct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2023-03-29T11:50:00Z</dcterms:created>
  <dc:creator>dsga</dc:creator>
</cp:coreProperties>
</file>